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8BE3B" w14:textId="7CCEE4C6" w:rsidR="002F463A" w:rsidRPr="002D125E" w:rsidRDefault="002F463A" w:rsidP="005E108A">
      <w:pPr>
        <w:spacing w:after="0" w:line="240" w:lineRule="auto"/>
        <w:jc w:val="center"/>
        <w:rPr>
          <w:rFonts w:cs="Arial"/>
          <w:b/>
          <w:sz w:val="28"/>
          <w:szCs w:val="28"/>
          <w:lang w:eastAsia="en-GB"/>
        </w:rPr>
      </w:pPr>
      <w:r w:rsidRPr="002D125E">
        <w:rPr>
          <w:rFonts w:cs="Arial"/>
          <w:b/>
          <w:sz w:val="28"/>
          <w:szCs w:val="28"/>
          <w:lang w:eastAsia="en-GB"/>
        </w:rPr>
        <w:t>Grant application criteria</w:t>
      </w:r>
    </w:p>
    <w:p w14:paraId="5E96B027" w14:textId="77777777" w:rsidR="002F463A" w:rsidRPr="002D125E" w:rsidRDefault="002F463A" w:rsidP="005E108A">
      <w:pPr>
        <w:spacing w:after="0" w:line="240" w:lineRule="auto"/>
        <w:rPr>
          <w:rFonts w:cs="Arial"/>
          <w:szCs w:val="24"/>
          <w:lang w:eastAsia="en-GB"/>
        </w:rPr>
      </w:pPr>
    </w:p>
    <w:p w14:paraId="55F0B663" w14:textId="7D9792B0" w:rsidR="00A635A4" w:rsidRPr="005E108A" w:rsidRDefault="002F463A" w:rsidP="005E108A">
      <w:pPr>
        <w:pStyle w:val="NormalWeb"/>
        <w:spacing w:before="0" w:beforeAutospacing="0" w:after="0" w:afterAutospacing="0"/>
        <w:textAlignment w:val="baseline"/>
        <w:rPr>
          <w:rFonts w:ascii="Calibri" w:hAnsi="Calibri" w:cs="Arial"/>
          <w:sz w:val="22"/>
        </w:rPr>
      </w:pPr>
      <w:r w:rsidRPr="005E108A">
        <w:rPr>
          <w:rFonts w:ascii="Calibri" w:hAnsi="Calibri" w:cs="Arial"/>
          <w:sz w:val="22"/>
        </w:rPr>
        <w:t xml:space="preserve">The </w:t>
      </w:r>
      <w:proofErr w:type="spellStart"/>
      <w:r w:rsidRPr="005E108A">
        <w:rPr>
          <w:rFonts w:ascii="Calibri" w:hAnsi="Calibri" w:cs="Arial"/>
          <w:sz w:val="22"/>
        </w:rPr>
        <w:t>Sedbury</w:t>
      </w:r>
      <w:proofErr w:type="spellEnd"/>
      <w:r w:rsidRPr="005E108A">
        <w:rPr>
          <w:rFonts w:ascii="Calibri" w:hAnsi="Calibri" w:cs="Arial"/>
          <w:sz w:val="22"/>
        </w:rPr>
        <w:t xml:space="preserve"> Trust </w:t>
      </w:r>
      <w:r w:rsidR="005E108A" w:rsidRPr="005E108A">
        <w:rPr>
          <w:rFonts w:ascii="Calibri" w:hAnsi="Calibri" w:cs="Arial"/>
          <w:sz w:val="22"/>
        </w:rPr>
        <w:t xml:space="preserve">awards </w:t>
      </w:r>
      <w:r w:rsidRPr="005E108A">
        <w:rPr>
          <w:rFonts w:ascii="Calibri" w:hAnsi="Calibri" w:cs="Arial"/>
          <w:sz w:val="22"/>
        </w:rPr>
        <w:t xml:space="preserve">grants for activities, equipment and </w:t>
      </w:r>
      <w:r w:rsidR="00A635A4" w:rsidRPr="005E108A">
        <w:rPr>
          <w:rFonts w:ascii="Calibri" w:hAnsi="Calibri" w:cs="Arial"/>
          <w:sz w:val="22"/>
        </w:rPr>
        <w:t>facilities that are of benefit to:</w:t>
      </w:r>
    </w:p>
    <w:p w14:paraId="0E91D53A" w14:textId="77777777" w:rsidR="002F463A" w:rsidRPr="005E108A" w:rsidRDefault="002F463A" w:rsidP="005E108A">
      <w:pPr>
        <w:pStyle w:val="NormalWeb"/>
        <w:numPr>
          <w:ilvl w:val="0"/>
          <w:numId w:val="3"/>
        </w:numPr>
        <w:spacing w:before="0" w:beforeAutospacing="0" w:after="0" w:afterAutospacing="0"/>
        <w:textAlignment w:val="baseline"/>
        <w:rPr>
          <w:rFonts w:ascii="Calibri" w:hAnsi="Calibri"/>
          <w:sz w:val="22"/>
          <w:szCs w:val="22"/>
        </w:rPr>
      </w:pPr>
      <w:r w:rsidRPr="005E108A">
        <w:rPr>
          <w:rFonts w:ascii="Calibri" w:hAnsi="Calibri"/>
          <w:sz w:val="22"/>
          <w:szCs w:val="22"/>
        </w:rPr>
        <w:t>children and young people (under 21 years old) classed as children in care, or with disabilities</w:t>
      </w:r>
    </w:p>
    <w:p w14:paraId="0BADBCB5" w14:textId="77777777" w:rsidR="002F463A" w:rsidRPr="005E108A" w:rsidRDefault="00246361" w:rsidP="005E108A">
      <w:pPr>
        <w:pStyle w:val="NormalWeb"/>
        <w:numPr>
          <w:ilvl w:val="0"/>
          <w:numId w:val="3"/>
        </w:numPr>
        <w:spacing w:before="0" w:beforeAutospacing="0" w:after="0" w:afterAutospacing="0"/>
        <w:textAlignment w:val="baseline"/>
        <w:rPr>
          <w:rFonts w:ascii="Calibri" w:hAnsi="Calibri"/>
          <w:sz w:val="22"/>
          <w:szCs w:val="22"/>
        </w:rPr>
      </w:pPr>
      <w:r w:rsidRPr="005E108A">
        <w:rPr>
          <w:rFonts w:ascii="Calibri" w:hAnsi="Calibri"/>
          <w:sz w:val="22"/>
          <w:szCs w:val="22"/>
        </w:rPr>
        <w:t>g</w:t>
      </w:r>
      <w:r w:rsidR="00A635A4" w:rsidRPr="005E108A">
        <w:rPr>
          <w:rFonts w:ascii="Calibri" w:hAnsi="Calibri"/>
          <w:sz w:val="22"/>
          <w:szCs w:val="22"/>
        </w:rPr>
        <w:t xml:space="preserve">roups or </w:t>
      </w:r>
      <w:r w:rsidR="002F463A" w:rsidRPr="005E108A">
        <w:rPr>
          <w:rFonts w:ascii="Calibri" w:hAnsi="Calibri"/>
          <w:sz w:val="22"/>
          <w:szCs w:val="22"/>
        </w:rPr>
        <w:t>individuals</w:t>
      </w:r>
      <w:r w:rsidRPr="005E108A">
        <w:rPr>
          <w:rFonts w:ascii="Calibri" w:hAnsi="Calibri"/>
          <w:sz w:val="22"/>
          <w:szCs w:val="22"/>
        </w:rPr>
        <w:t xml:space="preserve"> resident</w:t>
      </w:r>
      <w:r w:rsidR="002F463A" w:rsidRPr="005E108A">
        <w:rPr>
          <w:rFonts w:ascii="Calibri" w:hAnsi="Calibri"/>
          <w:sz w:val="22"/>
          <w:szCs w:val="22"/>
        </w:rPr>
        <w:t xml:space="preserve"> in Gloucestershire</w:t>
      </w:r>
    </w:p>
    <w:p w14:paraId="232D2CCB" w14:textId="77777777" w:rsidR="002D125E" w:rsidRPr="005E108A" w:rsidRDefault="002D125E" w:rsidP="005E108A">
      <w:pPr>
        <w:pStyle w:val="NormalWeb"/>
        <w:spacing w:before="0" w:beforeAutospacing="0" w:after="0" w:afterAutospacing="0"/>
        <w:ind w:left="720"/>
        <w:textAlignment w:val="baseline"/>
        <w:rPr>
          <w:rFonts w:ascii="Calibri" w:hAnsi="Calibri"/>
          <w:sz w:val="22"/>
          <w:szCs w:val="22"/>
        </w:rPr>
      </w:pPr>
    </w:p>
    <w:p w14:paraId="171C34B3" w14:textId="77777777" w:rsidR="002D125E" w:rsidRPr="005E108A" w:rsidRDefault="002F463A" w:rsidP="005E108A">
      <w:pPr>
        <w:pStyle w:val="NormalWeb"/>
        <w:spacing w:before="0" w:beforeAutospacing="0" w:after="0" w:afterAutospacing="0"/>
        <w:textAlignment w:val="baseline"/>
        <w:rPr>
          <w:rFonts w:ascii="Calibri" w:hAnsi="Calibri"/>
          <w:sz w:val="22"/>
          <w:szCs w:val="22"/>
        </w:rPr>
      </w:pPr>
      <w:r w:rsidRPr="005E108A">
        <w:rPr>
          <w:rFonts w:ascii="Calibri" w:hAnsi="Calibri"/>
          <w:sz w:val="22"/>
          <w:szCs w:val="22"/>
        </w:rPr>
        <w:t>We work closely with Gloucestershire County Council and local services.  In most cases (particularly for individual grants) we expect a completed supporting statement from a Social Worker, Support Worker, Head Teacher, therapeutic or medical professional.</w:t>
      </w:r>
    </w:p>
    <w:p w14:paraId="301E7F69" w14:textId="77777777" w:rsidR="002D125E" w:rsidRPr="005E108A" w:rsidRDefault="002D125E" w:rsidP="005E108A">
      <w:pPr>
        <w:pStyle w:val="NormalWeb"/>
        <w:spacing w:before="0" w:beforeAutospacing="0" w:after="0" w:afterAutospacing="0"/>
        <w:textAlignment w:val="baseline"/>
        <w:rPr>
          <w:rFonts w:ascii="Calibri" w:hAnsi="Calibri"/>
          <w:sz w:val="22"/>
          <w:szCs w:val="22"/>
        </w:rPr>
      </w:pPr>
    </w:p>
    <w:p w14:paraId="1D0AA475" w14:textId="77777777" w:rsidR="002F463A" w:rsidRPr="005E108A" w:rsidRDefault="002F463A" w:rsidP="005E108A">
      <w:pPr>
        <w:spacing w:after="0" w:line="240" w:lineRule="auto"/>
        <w:rPr>
          <w:rFonts w:cs="Arial"/>
          <w:szCs w:val="24"/>
          <w:lang w:eastAsia="en-GB"/>
        </w:rPr>
      </w:pPr>
      <w:r w:rsidRPr="005E108A">
        <w:rPr>
          <w:rFonts w:cs="Arial"/>
          <w:szCs w:val="24"/>
          <w:lang w:eastAsia="en-GB"/>
        </w:rPr>
        <w:t xml:space="preserve">Trustees look favourably on activities which:                                                                                                                               </w:t>
      </w:r>
      <w:r w:rsidRPr="005E108A">
        <w:rPr>
          <w:rFonts w:cs="Arial"/>
          <w:b/>
          <w:bCs/>
          <w:szCs w:val="24"/>
          <w:lang w:eastAsia="en-GB"/>
        </w:rPr>
        <w:t xml:space="preserve">                                                                                                                                                            </w:t>
      </w:r>
    </w:p>
    <w:p w14:paraId="3C53D0A8" w14:textId="77777777" w:rsidR="002F463A" w:rsidRPr="005E108A" w:rsidRDefault="002F463A" w:rsidP="005E108A">
      <w:pPr>
        <w:numPr>
          <w:ilvl w:val="0"/>
          <w:numId w:val="4"/>
        </w:numPr>
        <w:spacing w:after="0" w:line="240" w:lineRule="auto"/>
        <w:rPr>
          <w:rFonts w:cs="Arial"/>
          <w:b/>
          <w:bCs/>
          <w:szCs w:val="24"/>
          <w:lang w:val="en-US" w:eastAsia="en-GB"/>
        </w:rPr>
      </w:pPr>
      <w:r w:rsidRPr="005E108A">
        <w:rPr>
          <w:rFonts w:cs="Arial"/>
          <w:bCs/>
          <w:szCs w:val="24"/>
          <w:lang w:eastAsia="en-GB"/>
        </w:rPr>
        <w:t xml:space="preserve">Make </w:t>
      </w:r>
      <w:r w:rsidR="00A635A4" w:rsidRPr="005E108A">
        <w:rPr>
          <w:rFonts w:cs="Arial"/>
          <w:bCs/>
          <w:szCs w:val="24"/>
          <w:lang w:eastAsia="en-GB"/>
        </w:rPr>
        <w:t>Gloucestershire</w:t>
      </w:r>
      <w:r w:rsidRPr="005E108A">
        <w:rPr>
          <w:rFonts w:cs="Arial"/>
          <w:bCs/>
          <w:szCs w:val="24"/>
          <w:lang w:eastAsia="en-GB"/>
        </w:rPr>
        <w:t xml:space="preserve"> a better place to live</w:t>
      </w:r>
      <w:r w:rsidR="00A635A4" w:rsidRPr="005E108A">
        <w:rPr>
          <w:rFonts w:cs="Arial"/>
          <w:bCs/>
          <w:szCs w:val="24"/>
          <w:lang w:eastAsia="en-GB"/>
        </w:rPr>
        <w:t xml:space="preserve"> for our target beneficiaries</w:t>
      </w:r>
    </w:p>
    <w:p w14:paraId="767880B0" w14:textId="77777777" w:rsidR="002F463A" w:rsidRPr="005E108A" w:rsidRDefault="002F463A" w:rsidP="005E108A">
      <w:pPr>
        <w:numPr>
          <w:ilvl w:val="0"/>
          <w:numId w:val="4"/>
        </w:numPr>
        <w:spacing w:after="0" w:line="240" w:lineRule="auto"/>
        <w:rPr>
          <w:rFonts w:cs="Arial"/>
          <w:szCs w:val="24"/>
          <w:lang w:eastAsia="en-GB"/>
        </w:rPr>
      </w:pPr>
      <w:r w:rsidRPr="005E108A">
        <w:rPr>
          <w:rFonts w:cs="Arial"/>
          <w:bCs/>
          <w:szCs w:val="24"/>
          <w:lang w:eastAsia="en-GB"/>
        </w:rPr>
        <w:t>Encourage self-help</w:t>
      </w:r>
      <w:r w:rsidRPr="005E108A">
        <w:rPr>
          <w:rFonts w:cs="Arial"/>
          <w:szCs w:val="24"/>
          <w:lang w:eastAsia="en-GB"/>
        </w:rPr>
        <w:t xml:space="preserve"> and resilience</w:t>
      </w:r>
    </w:p>
    <w:p w14:paraId="07EDE0F8" w14:textId="77777777" w:rsidR="002F463A" w:rsidRPr="005E108A" w:rsidRDefault="002F463A" w:rsidP="005E108A">
      <w:pPr>
        <w:numPr>
          <w:ilvl w:val="0"/>
          <w:numId w:val="4"/>
        </w:numPr>
        <w:spacing w:after="0" w:line="240" w:lineRule="auto"/>
        <w:rPr>
          <w:rFonts w:cs="Arial"/>
          <w:szCs w:val="24"/>
          <w:lang w:eastAsia="en-GB"/>
        </w:rPr>
      </w:pPr>
      <w:r w:rsidRPr="005E108A">
        <w:rPr>
          <w:rFonts w:cs="Arial"/>
          <w:bCs/>
          <w:szCs w:val="24"/>
          <w:lang w:eastAsia="en-GB"/>
        </w:rPr>
        <w:t>Develop realistic and sustainable plans</w:t>
      </w:r>
    </w:p>
    <w:p w14:paraId="4BDC357A" w14:textId="77777777" w:rsidR="002F463A" w:rsidRPr="005E108A" w:rsidRDefault="002F463A" w:rsidP="005E108A">
      <w:pPr>
        <w:numPr>
          <w:ilvl w:val="0"/>
          <w:numId w:val="4"/>
        </w:numPr>
        <w:spacing w:after="0" w:line="240" w:lineRule="auto"/>
        <w:rPr>
          <w:rFonts w:cs="Arial"/>
          <w:szCs w:val="24"/>
          <w:lang w:eastAsia="en-GB"/>
        </w:rPr>
      </w:pPr>
      <w:r w:rsidRPr="005E108A">
        <w:rPr>
          <w:rFonts w:cs="Arial"/>
          <w:bCs/>
          <w:szCs w:val="24"/>
          <w:lang w:eastAsia="en-GB"/>
        </w:rPr>
        <w:t xml:space="preserve">Deliver strategic </w:t>
      </w:r>
      <w:r w:rsidRPr="005E108A">
        <w:rPr>
          <w:rFonts w:cs="Arial"/>
          <w:szCs w:val="24"/>
          <w:lang w:eastAsia="en-GB"/>
        </w:rPr>
        <w:t xml:space="preserve">solutions </w:t>
      </w:r>
    </w:p>
    <w:p w14:paraId="59FC69AD" w14:textId="77777777" w:rsidR="002F463A" w:rsidRPr="005E108A" w:rsidRDefault="002F463A" w:rsidP="005E108A">
      <w:pPr>
        <w:numPr>
          <w:ilvl w:val="0"/>
          <w:numId w:val="4"/>
        </w:numPr>
        <w:spacing w:after="0" w:line="240" w:lineRule="auto"/>
        <w:rPr>
          <w:rFonts w:cs="Arial"/>
          <w:szCs w:val="24"/>
          <w:lang w:eastAsia="en-GB"/>
        </w:rPr>
      </w:pPr>
      <w:r w:rsidRPr="005E108A">
        <w:rPr>
          <w:rFonts w:cs="Arial"/>
          <w:szCs w:val="24"/>
          <w:lang w:eastAsia="en-GB"/>
        </w:rPr>
        <w:t>Bring positive change and measurable impact</w:t>
      </w:r>
    </w:p>
    <w:p w14:paraId="436F0251" w14:textId="77777777" w:rsidR="002F463A" w:rsidRPr="005E108A" w:rsidRDefault="002F463A" w:rsidP="005E108A">
      <w:pPr>
        <w:spacing w:after="0" w:line="240" w:lineRule="auto"/>
        <w:rPr>
          <w:rFonts w:cs="Arial"/>
          <w:szCs w:val="24"/>
          <w:lang w:eastAsia="en-GB"/>
        </w:rPr>
      </w:pPr>
    </w:p>
    <w:p w14:paraId="14B8A98E" w14:textId="77777777" w:rsidR="002F463A" w:rsidRPr="005E108A" w:rsidRDefault="002F463A" w:rsidP="005E108A">
      <w:pPr>
        <w:spacing w:after="0" w:line="240" w:lineRule="auto"/>
        <w:rPr>
          <w:b/>
          <w:szCs w:val="24"/>
        </w:rPr>
      </w:pPr>
      <w:r w:rsidRPr="005E108A">
        <w:rPr>
          <w:b/>
          <w:szCs w:val="24"/>
        </w:rPr>
        <w:t>Our Criteria for Awarding Grants</w:t>
      </w:r>
    </w:p>
    <w:p w14:paraId="0B4D750C" w14:textId="77777777" w:rsidR="00A635A4" w:rsidRPr="005E108A" w:rsidRDefault="002F463A" w:rsidP="005E108A">
      <w:pPr>
        <w:spacing w:after="0" w:line="240" w:lineRule="auto"/>
        <w:rPr>
          <w:szCs w:val="24"/>
        </w:rPr>
      </w:pPr>
      <w:r w:rsidRPr="005E108A">
        <w:rPr>
          <w:szCs w:val="24"/>
        </w:rPr>
        <w:t xml:space="preserve">In theory we will consider any application for </w:t>
      </w:r>
      <w:r w:rsidR="00A635A4" w:rsidRPr="005E108A">
        <w:rPr>
          <w:szCs w:val="24"/>
        </w:rPr>
        <w:t>work that benefits the individuals and groups above.</w:t>
      </w:r>
      <w:r w:rsidR="002D125E" w:rsidRPr="005E108A">
        <w:rPr>
          <w:szCs w:val="24"/>
        </w:rPr>
        <w:t xml:space="preserve">  </w:t>
      </w:r>
      <w:r w:rsidR="00A635A4" w:rsidRPr="005E108A">
        <w:t xml:space="preserve">We can award funding to individuals and organisations meeting our aims and funding criteria.  </w:t>
      </w:r>
    </w:p>
    <w:p w14:paraId="358FF346" w14:textId="77777777" w:rsidR="002D125E" w:rsidRPr="005E108A" w:rsidRDefault="002D125E" w:rsidP="005E108A">
      <w:pPr>
        <w:pStyle w:val="NormalWeb"/>
        <w:spacing w:before="0" w:beforeAutospacing="0" w:after="0" w:afterAutospacing="0"/>
        <w:textAlignment w:val="baseline"/>
        <w:rPr>
          <w:rFonts w:ascii="Calibri" w:hAnsi="Calibri"/>
          <w:sz w:val="22"/>
          <w:szCs w:val="22"/>
        </w:rPr>
      </w:pPr>
    </w:p>
    <w:p w14:paraId="6E749AD2" w14:textId="77777777" w:rsidR="00A635A4" w:rsidRPr="005E108A" w:rsidRDefault="00A635A4" w:rsidP="005E108A">
      <w:pPr>
        <w:pStyle w:val="NormalWeb"/>
        <w:spacing w:before="0" w:beforeAutospacing="0" w:after="0" w:afterAutospacing="0"/>
        <w:textAlignment w:val="baseline"/>
        <w:rPr>
          <w:rFonts w:ascii="Calibri" w:hAnsi="Calibri"/>
          <w:sz w:val="22"/>
          <w:szCs w:val="22"/>
        </w:rPr>
      </w:pPr>
      <w:r w:rsidRPr="005E108A">
        <w:rPr>
          <w:rFonts w:ascii="Calibri" w:hAnsi="Calibri"/>
          <w:sz w:val="22"/>
          <w:szCs w:val="22"/>
        </w:rPr>
        <w:t xml:space="preserve">We support small and medium organisations in Gloucestershire, funding new or existing work. Occasionally, we will consider supporting organisations operating beyond Gloucestershire if it can be shown that our grant benefits children in young people in the Gloucestershire area. </w:t>
      </w:r>
    </w:p>
    <w:p w14:paraId="0A6454B1" w14:textId="77777777" w:rsidR="002D125E" w:rsidRPr="005E108A" w:rsidRDefault="002D125E" w:rsidP="005E108A">
      <w:pPr>
        <w:pStyle w:val="NormalWeb"/>
        <w:spacing w:before="0" w:beforeAutospacing="0" w:after="0" w:afterAutospacing="0"/>
        <w:textAlignment w:val="baseline"/>
        <w:rPr>
          <w:rFonts w:ascii="Calibri" w:hAnsi="Calibri"/>
          <w:sz w:val="22"/>
          <w:szCs w:val="22"/>
        </w:rPr>
      </w:pPr>
    </w:p>
    <w:p w14:paraId="4611BB14" w14:textId="77777777" w:rsidR="00A635A4" w:rsidRDefault="00A635A4" w:rsidP="005E108A">
      <w:pPr>
        <w:pStyle w:val="NormalWeb"/>
        <w:spacing w:before="0" w:beforeAutospacing="0" w:after="0" w:afterAutospacing="0"/>
        <w:textAlignment w:val="baseline"/>
        <w:rPr>
          <w:rFonts w:ascii="Calibri" w:hAnsi="Calibri"/>
          <w:sz w:val="22"/>
          <w:szCs w:val="22"/>
        </w:rPr>
      </w:pPr>
      <w:r w:rsidRPr="005E108A">
        <w:rPr>
          <w:rFonts w:ascii="Calibri" w:hAnsi="Calibri"/>
          <w:sz w:val="22"/>
          <w:szCs w:val="22"/>
        </w:rPr>
        <w:t>We also award grants to benefit individuals and individual families,</w:t>
      </w:r>
      <w:r w:rsidRPr="002D125E">
        <w:rPr>
          <w:rFonts w:ascii="Calibri" w:hAnsi="Calibri"/>
          <w:sz w:val="22"/>
          <w:szCs w:val="22"/>
        </w:rPr>
        <w:t xml:space="preserve"> though these tend to be for smaller amounts.</w:t>
      </w:r>
    </w:p>
    <w:p w14:paraId="3142D19F" w14:textId="77777777" w:rsidR="002D125E" w:rsidRPr="002D125E" w:rsidRDefault="002D125E" w:rsidP="005E108A">
      <w:pPr>
        <w:pStyle w:val="NormalWeb"/>
        <w:spacing w:before="0" w:beforeAutospacing="0" w:after="0" w:afterAutospacing="0"/>
        <w:textAlignment w:val="baseline"/>
        <w:rPr>
          <w:rFonts w:ascii="Calibri" w:hAnsi="Calibri"/>
          <w:sz w:val="22"/>
          <w:szCs w:val="22"/>
        </w:rPr>
      </w:pPr>
    </w:p>
    <w:p w14:paraId="6B70950E" w14:textId="77777777" w:rsidR="002F463A" w:rsidRPr="002D125E" w:rsidRDefault="002F463A" w:rsidP="005E108A">
      <w:pPr>
        <w:spacing w:after="0" w:line="240" w:lineRule="auto"/>
        <w:rPr>
          <w:szCs w:val="24"/>
        </w:rPr>
      </w:pPr>
      <w:r w:rsidRPr="002D125E">
        <w:rPr>
          <w:szCs w:val="24"/>
        </w:rPr>
        <w:t xml:space="preserve">We will not fund general running costs of </w:t>
      </w:r>
      <w:r w:rsidR="00A635A4" w:rsidRPr="002D125E">
        <w:rPr>
          <w:szCs w:val="24"/>
        </w:rPr>
        <w:t>organisations or groups</w:t>
      </w:r>
      <w:r w:rsidRPr="002D125E">
        <w:rPr>
          <w:szCs w:val="24"/>
        </w:rPr>
        <w:t xml:space="preserve">, but we might consider doing so for a small local </w:t>
      </w:r>
      <w:r w:rsidR="00A635A4" w:rsidRPr="002D125E">
        <w:rPr>
          <w:szCs w:val="24"/>
        </w:rPr>
        <w:t>group or organisation</w:t>
      </w:r>
      <w:r w:rsidRPr="002D125E">
        <w:rPr>
          <w:szCs w:val="24"/>
        </w:rPr>
        <w:t xml:space="preserve"> if they are able to show that those costs relate directly to their work on the ground.  We do not want to encourage the creation of ‘artificial projects’ in an effort to obtain our funding.</w:t>
      </w:r>
    </w:p>
    <w:p w14:paraId="59132130" w14:textId="77777777" w:rsidR="002D125E" w:rsidRDefault="002D125E" w:rsidP="005E108A">
      <w:pPr>
        <w:spacing w:after="0" w:line="240" w:lineRule="auto"/>
        <w:rPr>
          <w:szCs w:val="24"/>
        </w:rPr>
      </w:pPr>
    </w:p>
    <w:p w14:paraId="4DED05E1" w14:textId="77777777" w:rsidR="002F463A" w:rsidRPr="002D125E" w:rsidRDefault="00A635A4" w:rsidP="005E108A">
      <w:pPr>
        <w:spacing w:after="0" w:line="240" w:lineRule="auto"/>
        <w:rPr>
          <w:szCs w:val="24"/>
        </w:rPr>
      </w:pPr>
      <w:r w:rsidRPr="002D125E">
        <w:rPr>
          <w:szCs w:val="24"/>
        </w:rPr>
        <w:t>There are</w:t>
      </w:r>
      <w:r w:rsidR="002F463A" w:rsidRPr="002D125E">
        <w:rPr>
          <w:szCs w:val="24"/>
        </w:rPr>
        <w:t xml:space="preserve"> a very few categories that we will not consider</w:t>
      </w:r>
      <w:r w:rsidR="002D125E">
        <w:rPr>
          <w:szCs w:val="24"/>
        </w:rPr>
        <w:t>:</w:t>
      </w:r>
    </w:p>
    <w:p w14:paraId="1907619B" w14:textId="77777777" w:rsidR="002F463A" w:rsidRPr="002D125E" w:rsidRDefault="002F463A" w:rsidP="005E108A">
      <w:pPr>
        <w:pStyle w:val="ListParagraph"/>
        <w:numPr>
          <w:ilvl w:val="0"/>
          <w:numId w:val="5"/>
        </w:numPr>
        <w:spacing w:after="0" w:line="240" w:lineRule="auto"/>
        <w:rPr>
          <w:szCs w:val="24"/>
        </w:rPr>
      </w:pPr>
      <w:r w:rsidRPr="002D125E">
        <w:rPr>
          <w:szCs w:val="24"/>
        </w:rPr>
        <w:t>Religious and Political causes</w:t>
      </w:r>
    </w:p>
    <w:p w14:paraId="4B383B1E" w14:textId="77777777" w:rsidR="002F463A" w:rsidRPr="002D125E" w:rsidRDefault="002F463A" w:rsidP="005E108A">
      <w:pPr>
        <w:pStyle w:val="ListParagraph"/>
        <w:numPr>
          <w:ilvl w:val="0"/>
          <w:numId w:val="5"/>
        </w:numPr>
        <w:spacing w:after="0" w:line="240" w:lineRule="auto"/>
        <w:rPr>
          <w:szCs w:val="24"/>
        </w:rPr>
      </w:pPr>
      <w:r w:rsidRPr="002D125E">
        <w:rPr>
          <w:szCs w:val="24"/>
        </w:rPr>
        <w:t>General fundraising appeals</w:t>
      </w:r>
    </w:p>
    <w:p w14:paraId="4740D680" w14:textId="77777777" w:rsidR="002F463A" w:rsidRPr="002D125E" w:rsidRDefault="002F463A" w:rsidP="005E108A">
      <w:pPr>
        <w:pStyle w:val="ListParagraph"/>
        <w:numPr>
          <w:ilvl w:val="0"/>
          <w:numId w:val="5"/>
        </w:numPr>
        <w:spacing w:after="0" w:line="240" w:lineRule="auto"/>
        <w:rPr>
          <w:szCs w:val="24"/>
        </w:rPr>
      </w:pPr>
      <w:r w:rsidRPr="002D125E">
        <w:rPr>
          <w:szCs w:val="24"/>
        </w:rPr>
        <w:t>Sponsorship of individuals</w:t>
      </w:r>
    </w:p>
    <w:p w14:paraId="1D71B5DB" w14:textId="77777777" w:rsidR="002F463A" w:rsidRPr="002D125E" w:rsidRDefault="002F463A" w:rsidP="005E108A">
      <w:pPr>
        <w:pStyle w:val="ListParagraph"/>
        <w:numPr>
          <w:ilvl w:val="0"/>
          <w:numId w:val="5"/>
        </w:numPr>
        <w:spacing w:after="0" w:line="240" w:lineRule="auto"/>
        <w:rPr>
          <w:szCs w:val="24"/>
        </w:rPr>
      </w:pPr>
      <w:r w:rsidRPr="002D125E">
        <w:rPr>
          <w:szCs w:val="24"/>
        </w:rPr>
        <w:t>Medical Research</w:t>
      </w:r>
    </w:p>
    <w:p w14:paraId="2E5A65BB" w14:textId="77777777" w:rsidR="002D125E" w:rsidRPr="002D125E" w:rsidRDefault="002D125E" w:rsidP="005E108A">
      <w:pPr>
        <w:pStyle w:val="ListParagraph"/>
        <w:numPr>
          <w:ilvl w:val="0"/>
          <w:numId w:val="5"/>
        </w:numPr>
        <w:spacing w:after="0" w:line="240" w:lineRule="auto"/>
        <w:rPr>
          <w:szCs w:val="24"/>
        </w:rPr>
      </w:pPr>
      <w:r w:rsidRPr="002D125E">
        <w:rPr>
          <w:rFonts w:cs="Arial"/>
          <w:szCs w:val="24"/>
          <w:lang w:eastAsia="en-GB"/>
        </w:rPr>
        <w:t>Activities that are already underway, or facilities / equipment already purchased</w:t>
      </w:r>
    </w:p>
    <w:p w14:paraId="5CFD823C" w14:textId="77777777" w:rsidR="002D125E" w:rsidRPr="002D125E" w:rsidRDefault="002D125E" w:rsidP="005E108A">
      <w:pPr>
        <w:pStyle w:val="ListParagraph"/>
        <w:numPr>
          <w:ilvl w:val="0"/>
          <w:numId w:val="5"/>
        </w:numPr>
        <w:spacing w:after="0" w:line="240" w:lineRule="auto"/>
        <w:rPr>
          <w:szCs w:val="24"/>
        </w:rPr>
      </w:pPr>
      <w:r w:rsidRPr="002D125E">
        <w:rPr>
          <w:rFonts w:cs="Arial"/>
          <w:szCs w:val="24"/>
          <w:lang w:eastAsia="en-GB"/>
        </w:rPr>
        <w:t>Activities that are the responsibility of public or statutory sources</w:t>
      </w:r>
    </w:p>
    <w:p w14:paraId="5D2B278B" w14:textId="77777777" w:rsidR="002F463A" w:rsidRPr="002D125E" w:rsidRDefault="002F463A" w:rsidP="005E108A">
      <w:pPr>
        <w:widowControl w:val="0"/>
        <w:spacing w:after="0" w:line="240" w:lineRule="auto"/>
        <w:textAlignment w:val="baseline"/>
        <w:rPr>
          <w:rFonts w:cs="Arial"/>
          <w:szCs w:val="24"/>
          <w:lang w:eastAsia="en-GB"/>
        </w:rPr>
      </w:pPr>
    </w:p>
    <w:p w14:paraId="5B98F821" w14:textId="77777777" w:rsidR="002F463A" w:rsidRPr="005E108A" w:rsidRDefault="00A635A4" w:rsidP="005E108A">
      <w:pPr>
        <w:pStyle w:val="NormalWeb"/>
        <w:spacing w:before="0" w:beforeAutospacing="0" w:after="0" w:afterAutospacing="0"/>
        <w:textAlignment w:val="baseline"/>
        <w:rPr>
          <w:rFonts w:ascii="Calibri" w:hAnsi="Calibri"/>
          <w:sz w:val="22"/>
          <w:szCs w:val="22"/>
        </w:rPr>
      </w:pPr>
      <w:r w:rsidRPr="002D125E">
        <w:rPr>
          <w:rFonts w:ascii="Calibri" w:hAnsi="Calibri"/>
          <w:sz w:val="22"/>
          <w:szCs w:val="22"/>
        </w:rPr>
        <w:t xml:space="preserve">If we receive more </w:t>
      </w:r>
      <w:r w:rsidRPr="005E108A">
        <w:rPr>
          <w:rFonts w:ascii="Calibri" w:hAnsi="Calibri"/>
          <w:sz w:val="22"/>
          <w:szCs w:val="22"/>
        </w:rPr>
        <w:t>applications than we can fund, funding can still be refused despite meeting our criteria. If you have been refused funding from the Foundation, allow at least 12 months from a decision being made before re-applying to us.</w:t>
      </w:r>
    </w:p>
    <w:p w14:paraId="1673F4C4" w14:textId="77777777" w:rsidR="002D125E" w:rsidRPr="005E108A" w:rsidRDefault="002D125E" w:rsidP="005E108A">
      <w:pPr>
        <w:pStyle w:val="NormalWeb"/>
        <w:spacing w:before="0" w:beforeAutospacing="0" w:after="0" w:afterAutospacing="0"/>
        <w:textAlignment w:val="baseline"/>
        <w:rPr>
          <w:rFonts w:ascii="Calibri" w:hAnsi="Calibri"/>
          <w:sz w:val="22"/>
          <w:szCs w:val="22"/>
        </w:rPr>
      </w:pPr>
    </w:p>
    <w:p w14:paraId="7981B075" w14:textId="77777777" w:rsidR="001940A3" w:rsidRPr="005E108A" w:rsidRDefault="001940A3" w:rsidP="005E108A">
      <w:pPr>
        <w:pStyle w:val="Heading4"/>
        <w:spacing w:before="0" w:beforeAutospacing="0" w:after="0" w:afterAutospacing="0"/>
        <w:textAlignment w:val="baseline"/>
        <w:rPr>
          <w:rFonts w:asciiTheme="minorHAnsi" w:hAnsiTheme="minorHAnsi"/>
          <w:color w:val="000000" w:themeColor="text1"/>
          <w:sz w:val="22"/>
          <w:szCs w:val="22"/>
        </w:rPr>
      </w:pPr>
      <w:r w:rsidRPr="005E108A">
        <w:rPr>
          <w:rFonts w:asciiTheme="minorHAnsi" w:hAnsiTheme="minorHAnsi"/>
          <w:color w:val="000000" w:themeColor="text1"/>
          <w:sz w:val="22"/>
          <w:szCs w:val="22"/>
        </w:rPr>
        <w:t>Grant Amount</w:t>
      </w:r>
    </w:p>
    <w:p w14:paraId="7F5B6D9D" w14:textId="77777777" w:rsidR="001940A3" w:rsidRPr="005E108A" w:rsidRDefault="001940A3" w:rsidP="005E108A">
      <w:pPr>
        <w:pStyle w:val="Heading4"/>
        <w:spacing w:before="0" w:beforeAutospacing="0" w:after="0" w:afterAutospacing="0"/>
        <w:textAlignment w:val="baseline"/>
        <w:rPr>
          <w:rFonts w:asciiTheme="minorHAnsi" w:hAnsiTheme="minorHAnsi"/>
          <w:color w:val="000000" w:themeColor="text1"/>
          <w:sz w:val="22"/>
          <w:szCs w:val="22"/>
        </w:rPr>
      </w:pPr>
    </w:p>
    <w:p w14:paraId="71891CA3" w14:textId="22BE0223" w:rsidR="001940A3" w:rsidRPr="00C67337" w:rsidRDefault="001940A3" w:rsidP="005E108A">
      <w:pPr>
        <w:pStyle w:val="NormalWeb"/>
        <w:spacing w:before="0" w:beforeAutospacing="0" w:after="0" w:afterAutospacing="0"/>
        <w:textAlignment w:val="baseline"/>
        <w:rPr>
          <w:rFonts w:asciiTheme="minorHAnsi" w:hAnsiTheme="minorHAnsi"/>
          <w:color w:val="000000" w:themeColor="text1"/>
          <w:sz w:val="22"/>
          <w:szCs w:val="22"/>
        </w:rPr>
      </w:pPr>
      <w:r w:rsidRPr="005E108A">
        <w:rPr>
          <w:rFonts w:asciiTheme="minorHAnsi" w:hAnsiTheme="minorHAnsi"/>
          <w:color w:val="000000" w:themeColor="text1"/>
          <w:sz w:val="22"/>
          <w:szCs w:val="22"/>
        </w:rPr>
        <w:t>Grants range from £100</w:t>
      </w:r>
      <w:r w:rsidRPr="00C67337">
        <w:rPr>
          <w:rFonts w:asciiTheme="minorHAnsi" w:hAnsiTheme="minorHAnsi"/>
          <w:color w:val="000000" w:themeColor="text1"/>
          <w:sz w:val="22"/>
          <w:szCs w:val="22"/>
        </w:rPr>
        <w:t xml:space="preserve"> up to £</w:t>
      </w:r>
      <w:r w:rsidR="005E108A">
        <w:rPr>
          <w:rFonts w:asciiTheme="minorHAnsi" w:hAnsiTheme="minorHAnsi"/>
          <w:color w:val="000000" w:themeColor="text1"/>
          <w:sz w:val="22"/>
          <w:szCs w:val="22"/>
        </w:rPr>
        <w:t>10</w:t>
      </w:r>
      <w:r w:rsidRPr="00C67337">
        <w:rPr>
          <w:rFonts w:asciiTheme="minorHAnsi" w:hAnsiTheme="minorHAnsi"/>
          <w:color w:val="000000" w:themeColor="text1"/>
          <w:sz w:val="22"/>
          <w:szCs w:val="22"/>
        </w:rPr>
        <w:t>0,000. The majority of grants to individuals fall between £</w:t>
      </w:r>
      <w:r w:rsidR="005E108A">
        <w:rPr>
          <w:rFonts w:asciiTheme="minorHAnsi" w:hAnsiTheme="minorHAnsi"/>
          <w:color w:val="000000" w:themeColor="text1"/>
          <w:sz w:val="22"/>
          <w:szCs w:val="22"/>
        </w:rPr>
        <w:t>1</w:t>
      </w:r>
      <w:r w:rsidRPr="00C67337">
        <w:rPr>
          <w:rFonts w:asciiTheme="minorHAnsi" w:hAnsiTheme="minorHAnsi"/>
          <w:color w:val="000000" w:themeColor="text1"/>
          <w:sz w:val="22"/>
          <w:szCs w:val="22"/>
        </w:rPr>
        <w:t>00-£</w:t>
      </w:r>
      <w:r w:rsidR="005E108A">
        <w:rPr>
          <w:rFonts w:asciiTheme="minorHAnsi" w:hAnsiTheme="minorHAnsi"/>
          <w:color w:val="000000" w:themeColor="text1"/>
          <w:sz w:val="22"/>
          <w:szCs w:val="22"/>
        </w:rPr>
        <w:t>1,0</w:t>
      </w:r>
      <w:r w:rsidRPr="00C67337">
        <w:rPr>
          <w:rFonts w:asciiTheme="minorHAnsi" w:hAnsiTheme="minorHAnsi"/>
          <w:color w:val="000000" w:themeColor="text1"/>
          <w:sz w:val="22"/>
          <w:szCs w:val="22"/>
        </w:rPr>
        <w:t>00, with larger grants being considered for organisations. Grants are normally for a single year, but we can consider a limited number of grants spread over the life of multi-year projects.  In special cases, we can also consider larger grants to a project of major importance to Gloucestershire.</w:t>
      </w:r>
    </w:p>
    <w:p w14:paraId="341C9C1E" w14:textId="77777777" w:rsidR="001940A3" w:rsidRDefault="001940A3" w:rsidP="005E108A">
      <w:pPr>
        <w:pStyle w:val="NormalWeb"/>
        <w:spacing w:before="0" w:beforeAutospacing="0" w:after="0" w:afterAutospacing="0"/>
        <w:textAlignment w:val="baseline"/>
        <w:rPr>
          <w:rFonts w:ascii="Calibri" w:hAnsi="Calibri"/>
          <w:sz w:val="22"/>
          <w:szCs w:val="22"/>
        </w:rPr>
      </w:pPr>
    </w:p>
    <w:p w14:paraId="489DEAF6" w14:textId="05F6F80B" w:rsidR="00A66B3D" w:rsidRPr="00E51133" w:rsidRDefault="00A66B3D" w:rsidP="005E108A">
      <w:pPr>
        <w:rPr>
          <w:rFonts w:asciiTheme="minorHAnsi" w:hAnsiTheme="minorHAnsi" w:cs="Arial"/>
        </w:rPr>
      </w:pPr>
      <w:r w:rsidRPr="00B85594">
        <w:rPr>
          <w:rFonts w:asciiTheme="minorHAnsi" w:hAnsiTheme="minorHAnsi" w:cs="Arial"/>
          <w:b/>
        </w:rPr>
        <w:lastRenderedPageBreak/>
        <w:t xml:space="preserve">For multi-year grants, or </w:t>
      </w:r>
      <w:r w:rsidRPr="005E108A">
        <w:rPr>
          <w:rFonts w:asciiTheme="minorHAnsi" w:hAnsiTheme="minorHAnsi" w:cs="Arial"/>
          <w:b/>
        </w:rPr>
        <w:t>grants over £</w:t>
      </w:r>
      <w:r w:rsidR="00720F5D">
        <w:rPr>
          <w:rFonts w:asciiTheme="minorHAnsi" w:hAnsiTheme="minorHAnsi" w:cs="Arial"/>
          <w:b/>
        </w:rPr>
        <w:t>10</w:t>
      </w:r>
      <w:r w:rsidRPr="005E108A">
        <w:rPr>
          <w:rFonts w:asciiTheme="minorHAnsi" w:hAnsiTheme="minorHAnsi" w:cs="Arial"/>
          <w:b/>
        </w:rPr>
        <w:t>,</w:t>
      </w:r>
      <w:r w:rsidR="00720F5D">
        <w:rPr>
          <w:rFonts w:asciiTheme="minorHAnsi" w:hAnsiTheme="minorHAnsi" w:cs="Arial"/>
          <w:b/>
        </w:rPr>
        <w:t>0</w:t>
      </w:r>
      <w:r w:rsidR="005E108A" w:rsidRPr="005E108A">
        <w:rPr>
          <w:rFonts w:asciiTheme="minorHAnsi" w:hAnsiTheme="minorHAnsi" w:cs="Arial"/>
          <w:b/>
        </w:rPr>
        <w:t>00</w:t>
      </w:r>
      <w:r w:rsidRPr="005E108A">
        <w:rPr>
          <w:rFonts w:asciiTheme="minorHAnsi" w:hAnsiTheme="minorHAnsi" w:cs="Arial"/>
          <w:b/>
        </w:rPr>
        <w:t>:</w:t>
      </w:r>
      <w:r w:rsidRPr="005E108A">
        <w:rPr>
          <w:rFonts w:asciiTheme="minorHAnsi" w:hAnsiTheme="minorHAnsi" w:cs="Arial"/>
        </w:rPr>
        <w:t xml:space="preserve"> These are only available to organisations.  Following your application the Trustees might want to request additional information or meet with you to discuss your proposal.  The type of additional information</w:t>
      </w:r>
      <w:r w:rsidRPr="00B85594">
        <w:rPr>
          <w:rFonts w:asciiTheme="minorHAnsi" w:hAnsiTheme="minorHAnsi" w:cs="Arial"/>
        </w:rPr>
        <w:t xml:space="preserve"> that Trustees might request for a large grant could include things that will help us to further assess the impact, feasibility and sustainability of the work, for example: an organisation’s accounts, a financial plan for the works and their sustainment, proof of insurance.  We will want to discuss whether payments should be made in </w:t>
      </w:r>
      <w:r w:rsidR="005E108A" w:rsidRPr="00B85594">
        <w:rPr>
          <w:rFonts w:asciiTheme="minorHAnsi" w:hAnsiTheme="minorHAnsi" w:cs="Arial"/>
        </w:rPr>
        <w:t>instalments</w:t>
      </w:r>
      <w:r w:rsidRPr="00B85594">
        <w:rPr>
          <w:rFonts w:asciiTheme="minorHAnsi" w:hAnsiTheme="minorHAnsi" w:cs="Arial"/>
        </w:rPr>
        <w:t>, and how we can measure the impact of the work.</w:t>
      </w:r>
    </w:p>
    <w:p w14:paraId="6D4BC4D1" w14:textId="77777777" w:rsidR="001940A3" w:rsidRPr="002D125E" w:rsidRDefault="001940A3" w:rsidP="005E108A">
      <w:pPr>
        <w:pStyle w:val="NormalWeb"/>
        <w:spacing w:before="0" w:beforeAutospacing="0" w:after="0" w:afterAutospacing="0"/>
        <w:textAlignment w:val="baseline"/>
        <w:rPr>
          <w:rFonts w:ascii="Calibri" w:hAnsi="Calibri"/>
          <w:sz w:val="22"/>
          <w:szCs w:val="22"/>
        </w:rPr>
      </w:pPr>
    </w:p>
    <w:p w14:paraId="0ECA83E2" w14:textId="77777777" w:rsidR="00A635A4" w:rsidRDefault="002F463A" w:rsidP="005E108A">
      <w:pPr>
        <w:pStyle w:val="NormalWeb"/>
        <w:spacing w:before="0" w:beforeAutospacing="0" w:after="0" w:afterAutospacing="0"/>
        <w:textAlignment w:val="baseline"/>
        <w:rPr>
          <w:rFonts w:ascii="Calibri" w:hAnsi="Calibri" w:cs="Arial"/>
          <w:b/>
          <w:sz w:val="22"/>
        </w:rPr>
      </w:pPr>
      <w:r w:rsidRPr="002D125E">
        <w:rPr>
          <w:rFonts w:ascii="Calibri" w:hAnsi="Calibri" w:cs="Arial"/>
          <w:b/>
          <w:sz w:val="22"/>
        </w:rPr>
        <w:t>When to apply</w:t>
      </w:r>
    </w:p>
    <w:p w14:paraId="0A32359E" w14:textId="77777777" w:rsidR="002D125E" w:rsidRPr="002D125E" w:rsidRDefault="002D125E" w:rsidP="005E108A">
      <w:pPr>
        <w:pStyle w:val="NormalWeb"/>
        <w:spacing w:before="0" w:beforeAutospacing="0" w:after="0" w:afterAutospacing="0"/>
        <w:textAlignment w:val="baseline"/>
        <w:rPr>
          <w:rFonts w:ascii="Calibri" w:hAnsi="Calibri" w:cs="Arial"/>
          <w:b/>
          <w:sz w:val="22"/>
        </w:rPr>
      </w:pPr>
    </w:p>
    <w:p w14:paraId="433FB0EF" w14:textId="77777777" w:rsidR="00A635A4" w:rsidRDefault="00A635A4" w:rsidP="005E108A">
      <w:pPr>
        <w:pStyle w:val="NormalWeb"/>
        <w:spacing w:before="0" w:beforeAutospacing="0" w:after="0" w:afterAutospacing="0"/>
        <w:textAlignment w:val="baseline"/>
        <w:rPr>
          <w:rFonts w:ascii="Calibri" w:hAnsi="Calibri"/>
          <w:sz w:val="22"/>
          <w:szCs w:val="22"/>
        </w:rPr>
      </w:pPr>
      <w:r w:rsidRPr="002D125E">
        <w:rPr>
          <w:rFonts w:ascii="Calibri" w:hAnsi="Calibri"/>
          <w:sz w:val="22"/>
          <w:szCs w:val="22"/>
        </w:rPr>
        <w:t>You can submit an application any time.  For large or complex grants the Trustees may get in touch to invite you to meet with them, or to seek further information.</w:t>
      </w:r>
    </w:p>
    <w:p w14:paraId="7D73A60D" w14:textId="77777777" w:rsidR="002D125E" w:rsidRPr="002D125E" w:rsidRDefault="002D125E" w:rsidP="005E108A">
      <w:pPr>
        <w:pStyle w:val="NormalWeb"/>
        <w:spacing w:before="0" w:beforeAutospacing="0" w:after="0" w:afterAutospacing="0"/>
        <w:textAlignment w:val="baseline"/>
        <w:rPr>
          <w:rFonts w:ascii="Calibri" w:hAnsi="Calibri"/>
          <w:sz w:val="22"/>
          <w:szCs w:val="22"/>
        </w:rPr>
      </w:pPr>
    </w:p>
    <w:p w14:paraId="58B629C5" w14:textId="5C89005C" w:rsidR="00A635A4" w:rsidRPr="002D125E" w:rsidRDefault="00A635A4" w:rsidP="005E108A">
      <w:pPr>
        <w:pStyle w:val="NormalWeb"/>
        <w:spacing w:before="0" w:beforeAutospacing="0" w:after="0" w:afterAutospacing="0"/>
        <w:textAlignment w:val="baseline"/>
        <w:rPr>
          <w:rFonts w:ascii="Calibri" w:hAnsi="Calibri"/>
          <w:sz w:val="22"/>
          <w:szCs w:val="22"/>
        </w:rPr>
      </w:pPr>
      <w:r w:rsidRPr="002D125E">
        <w:rPr>
          <w:rFonts w:ascii="Calibri" w:hAnsi="Calibri"/>
          <w:sz w:val="22"/>
          <w:szCs w:val="22"/>
        </w:rPr>
        <w:t xml:space="preserve">The Trustees meet </w:t>
      </w:r>
      <w:r w:rsidRPr="005E108A">
        <w:rPr>
          <w:rFonts w:ascii="Calibri" w:hAnsi="Calibri"/>
          <w:sz w:val="22"/>
          <w:szCs w:val="22"/>
        </w:rPr>
        <w:t>every t</w:t>
      </w:r>
      <w:r w:rsidR="005E108A">
        <w:rPr>
          <w:rFonts w:ascii="Calibri" w:hAnsi="Calibri"/>
          <w:sz w:val="22"/>
          <w:szCs w:val="22"/>
        </w:rPr>
        <w:t>hree</w:t>
      </w:r>
      <w:r w:rsidRPr="005E108A">
        <w:rPr>
          <w:rFonts w:ascii="Calibri" w:hAnsi="Calibri"/>
          <w:sz w:val="22"/>
          <w:szCs w:val="22"/>
        </w:rPr>
        <w:t xml:space="preserve"> months to assess applications and agree awards.  Please allow 3-4 months</w:t>
      </w:r>
      <w:r w:rsidRPr="002D125E">
        <w:rPr>
          <w:rFonts w:ascii="Calibri" w:hAnsi="Calibri"/>
          <w:sz w:val="22"/>
          <w:szCs w:val="22"/>
        </w:rPr>
        <w:t xml:space="preserve"> from submitting your application for a funding decision to be reached. Complex applications can take longer, for example if a new project is launching, or we are one of a number of potential funders being approached and income has yet to be committed.</w:t>
      </w:r>
    </w:p>
    <w:p w14:paraId="5F6D5DE1" w14:textId="77777777" w:rsidR="00A635A4" w:rsidRPr="002D125E" w:rsidRDefault="00A635A4" w:rsidP="005E108A">
      <w:pPr>
        <w:pStyle w:val="NormalWeb"/>
        <w:spacing w:before="0" w:beforeAutospacing="0" w:after="0" w:afterAutospacing="0"/>
        <w:textAlignment w:val="baseline"/>
        <w:rPr>
          <w:rFonts w:ascii="Calibri" w:hAnsi="Calibri"/>
          <w:sz w:val="22"/>
          <w:szCs w:val="22"/>
        </w:rPr>
      </w:pPr>
    </w:p>
    <w:p w14:paraId="01B76F7D" w14:textId="77777777" w:rsidR="00A635A4" w:rsidRPr="002D125E" w:rsidRDefault="002D125E" w:rsidP="005E108A">
      <w:pPr>
        <w:spacing w:after="0" w:line="240" w:lineRule="auto"/>
        <w:rPr>
          <w:rFonts w:cs="Arial"/>
          <w:b/>
          <w:szCs w:val="24"/>
          <w:lang w:eastAsia="en-GB"/>
        </w:rPr>
      </w:pPr>
      <w:r>
        <w:rPr>
          <w:rFonts w:cs="Arial"/>
          <w:b/>
          <w:szCs w:val="24"/>
          <w:lang w:eastAsia="en-GB"/>
        </w:rPr>
        <w:t>How to apply</w:t>
      </w:r>
    </w:p>
    <w:p w14:paraId="753CAD5A" w14:textId="77777777" w:rsidR="00A635A4" w:rsidRPr="002D125E" w:rsidRDefault="00A635A4" w:rsidP="005E108A">
      <w:pPr>
        <w:spacing w:after="0" w:line="240" w:lineRule="auto"/>
        <w:rPr>
          <w:rFonts w:cs="Arial"/>
          <w:b/>
          <w:szCs w:val="24"/>
          <w:lang w:eastAsia="en-GB"/>
        </w:rPr>
      </w:pPr>
    </w:p>
    <w:p w14:paraId="4DAD2024" w14:textId="72A09C48" w:rsidR="00A635A4" w:rsidRPr="002D125E" w:rsidRDefault="00A635A4" w:rsidP="005E108A">
      <w:pPr>
        <w:spacing w:after="0" w:line="240" w:lineRule="auto"/>
        <w:rPr>
          <w:rFonts w:cs="Arial"/>
          <w:bCs/>
          <w:szCs w:val="24"/>
          <w:lang w:eastAsia="en-GB"/>
        </w:rPr>
      </w:pPr>
      <w:r w:rsidRPr="002D125E">
        <w:rPr>
          <w:rFonts w:cs="Arial"/>
          <w:szCs w:val="24"/>
          <w:lang w:eastAsia="en-GB"/>
        </w:rPr>
        <w:t xml:space="preserve">On the </w:t>
      </w:r>
      <w:r w:rsidR="002D125E" w:rsidRPr="002D125E">
        <w:rPr>
          <w:rFonts w:cs="Arial"/>
          <w:szCs w:val="24"/>
          <w:lang w:eastAsia="en-GB"/>
        </w:rPr>
        <w:t>Trust</w:t>
      </w:r>
      <w:r w:rsidRPr="002D125E">
        <w:rPr>
          <w:rFonts w:cs="Arial"/>
          <w:szCs w:val="24"/>
          <w:lang w:eastAsia="en-GB"/>
        </w:rPr>
        <w:t xml:space="preserve">’s </w:t>
      </w:r>
      <w:r w:rsidRPr="002D125E">
        <w:rPr>
          <w:rFonts w:cs="Arial"/>
          <w:b/>
          <w:szCs w:val="24"/>
          <w:lang w:eastAsia="en-GB"/>
        </w:rPr>
        <w:t>application form only,</w:t>
      </w:r>
      <w:r w:rsidRPr="002D125E">
        <w:rPr>
          <w:rFonts w:cs="Arial"/>
          <w:szCs w:val="24"/>
          <w:lang w:eastAsia="en-GB"/>
        </w:rPr>
        <w:t xml:space="preserve"> no more than 4 sides </w:t>
      </w:r>
      <w:r w:rsidRPr="002D125E">
        <w:rPr>
          <w:rFonts w:cs="Arial"/>
          <w:bCs/>
          <w:szCs w:val="24"/>
          <w:lang w:eastAsia="en-GB"/>
        </w:rPr>
        <w:t xml:space="preserve">of A4. </w:t>
      </w:r>
      <w:r w:rsidR="005E108A">
        <w:rPr>
          <w:rFonts w:cs="Arial"/>
          <w:bCs/>
          <w:szCs w:val="24"/>
          <w:lang w:eastAsia="en-GB"/>
        </w:rPr>
        <w:t xml:space="preserve"> </w:t>
      </w:r>
      <w:r w:rsidRPr="002D125E">
        <w:rPr>
          <w:rFonts w:cs="Arial"/>
          <w:bCs/>
          <w:szCs w:val="24"/>
          <w:lang w:eastAsia="en-GB"/>
        </w:rPr>
        <w:t xml:space="preserve">An application form can be downloaded from our website: </w:t>
      </w:r>
      <w:r w:rsidR="00E3544A">
        <w:rPr>
          <w:rFonts w:cs="Arial"/>
          <w:bCs/>
          <w:szCs w:val="24"/>
          <w:lang w:eastAsia="en-GB"/>
        </w:rPr>
        <w:t>www.thesedburytrust.org</w:t>
      </w:r>
      <w:r w:rsidR="005E108A">
        <w:rPr>
          <w:rFonts w:cs="Arial"/>
          <w:bCs/>
          <w:szCs w:val="24"/>
          <w:lang w:eastAsia="en-GB"/>
        </w:rPr>
        <w:t xml:space="preserve">.  </w:t>
      </w:r>
      <w:r w:rsidRPr="002D125E">
        <w:rPr>
          <w:rFonts w:cs="Arial"/>
          <w:bCs/>
          <w:szCs w:val="24"/>
          <w:lang w:eastAsia="en-GB"/>
        </w:rPr>
        <w:t>Or by contacting our Administrator</w:t>
      </w:r>
      <w:r w:rsidRPr="005E108A">
        <w:rPr>
          <w:rFonts w:cs="Arial"/>
          <w:bCs/>
          <w:szCs w:val="24"/>
          <w:lang w:eastAsia="en-GB"/>
        </w:rPr>
        <w:t xml:space="preserve">, email: </w:t>
      </w:r>
      <w:r w:rsidR="00E3544A">
        <w:rPr>
          <w:rFonts w:asciiTheme="minorHAnsi" w:hAnsiTheme="minorHAnsi" w:cs="Arial"/>
          <w:spacing w:val="-2"/>
        </w:rPr>
        <w:t>sedburytrust.org@gmail.com</w:t>
      </w:r>
    </w:p>
    <w:p w14:paraId="05B6DDA6" w14:textId="77777777" w:rsidR="00A635A4" w:rsidRPr="002D125E" w:rsidRDefault="00A635A4" w:rsidP="005E108A">
      <w:pPr>
        <w:spacing w:after="0" w:line="240" w:lineRule="auto"/>
        <w:rPr>
          <w:rFonts w:cs="Arial"/>
          <w:bCs/>
          <w:szCs w:val="24"/>
          <w:lang w:eastAsia="en-GB"/>
        </w:rPr>
      </w:pPr>
    </w:p>
    <w:p w14:paraId="5361D13E" w14:textId="77777777" w:rsidR="00A635A4" w:rsidRPr="002D125E" w:rsidRDefault="00A635A4" w:rsidP="005E108A">
      <w:pPr>
        <w:spacing w:after="0" w:line="240" w:lineRule="auto"/>
        <w:rPr>
          <w:rFonts w:cs="Arial"/>
          <w:bCs/>
          <w:szCs w:val="24"/>
          <w:lang w:eastAsia="en-GB"/>
        </w:rPr>
      </w:pPr>
      <w:r w:rsidRPr="002D125E">
        <w:rPr>
          <w:rFonts w:cs="Arial"/>
          <w:bCs/>
          <w:szCs w:val="24"/>
          <w:lang w:eastAsia="en-GB"/>
        </w:rPr>
        <w:t xml:space="preserve">If you wish to telephone us for further information or guidance prior to submitting an application, we are happy to discuss in advance of a grant deadline. </w:t>
      </w:r>
      <w:r w:rsidRPr="005E108A">
        <w:rPr>
          <w:rFonts w:cs="Arial"/>
          <w:bCs/>
          <w:szCs w:val="24"/>
          <w:lang w:eastAsia="en-GB"/>
        </w:rPr>
        <w:t xml:space="preserve">The office is open Monday to Friday and we are able </w:t>
      </w:r>
      <w:r w:rsidR="002D125E" w:rsidRPr="005E108A">
        <w:rPr>
          <w:rFonts w:cs="Arial"/>
          <w:bCs/>
          <w:szCs w:val="24"/>
          <w:lang w:eastAsia="en-GB"/>
        </w:rPr>
        <w:t xml:space="preserve">to respond to messages within </w:t>
      </w:r>
      <w:r w:rsidRPr="005E108A">
        <w:rPr>
          <w:rFonts w:cs="Arial"/>
          <w:bCs/>
          <w:szCs w:val="24"/>
          <w:lang w:eastAsia="en-GB"/>
        </w:rPr>
        <w:t>two weeks of a call if messages are left.</w:t>
      </w:r>
    </w:p>
    <w:p w14:paraId="6AA50A3E" w14:textId="77777777" w:rsidR="00A635A4" w:rsidRPr="002D125E" w:rsidRDefault="00A635A4" w:rsidP="005E108A">
      <w:pPr>
        <w:spacing w:after="0" w:line="240" w:lineRule="auto"/>
        <w:rPr>
          <w:rFonts w:cs="Arial"/>
          <w:bCs/>
          <w:szCs w:val="24"/>
          <w:lang w:eastAsia="en-GB"/>
        </w:rPr>
      </w:pPr>
    </w:p>
    <w:p w14:paraId="5886DABE" w14:textId="77777777" w:rsidR="00A635A4" w:rsidRPr="002D125E" w:rsidRDefault="00A635A4" w:rsidP="005E108A">
      <w:pPr>
        <w:spacing w:after="0" w:line="240" w:lineRule="auto"/>
        <w:rPr>
          <w:rFonts w:cs="Arial"/>
          <w:szCs w:val="24"/>
          <w:lang w:eastAsia="en-GB"/>
        </w:rPr>
      </w:pPr>
      <w:r w:rsidRPr="002D125E">
        <w:rPr>
          <w:rFonts w:cs="Arial"/>
          <w:bCs/>
          <w:szCs w:val="24"/>
          <w:lang w:eastAsia="en-GB"/>
        </w:rPr>
        <w:t xml:space="preserve">Complete the application form, giving the fullest information to present your case. Remember, whilst you are familiar with your activity and you may have applied to us before, </w:t>
      </w:r>
      <w:r w:rsidRPr="002D125E">
        <w:rPr>
          <w:rFonts w:cs="Arial"/>
          <w:b/>
          <w:bCs/>
          <w:szCs w:val="24"/>
          <w:lang w:eastAsia="en-GB"/>
        </w:rPr>
        <w:t>assume you are writing to us for the first time</w:t>
      </w:r>
      <w:r w:rsidRPr="002D125E">
        <w:rPr>
          <w:rFonts w:cs="Arial"/>
          <w:bCs/>
          <w:szCs w:val="24"/>
          <w:lang w:eastAsia="en-GB"/>
        </w:rPr>
        <w:t>. It is important to</w:t>
      </w:r>
      <w:r w:rsidRPr="002D125E">
        <w:rPr>
          <w:rFonts w:cs="Arial"/>
          <w:szCs w:val="24"/>
          <w:lang w:eastAsia="en-GB"/>
        </w:rPr>
        <w:t xml:space="preserve"> describe how your project works, who is involved in delivering it and who your direct beneficiaries are. You may use relevant and brief statistics to support your case, but do not attach brochures or additional papers, other than those requested on the application form.</w:t>
      </w:r>
    </w:p>
    <w:p w14:paraId="48828C48" w14:textId="77777777" w:rsidR="00A635A4" w:rsidRPr="002D125E" w:rsidRDefault="00A635A4" w:rsidP="005E108A">
      <w:pPr>
        <w:spacing w:after="0" w:line="240" w:lineRule="auto"/>
        <w:rPr>
          <w:rFonts w:cs="Arial"/>
          <w:szCs w:val="24"/>
          <w:lang w:eastAsia="en-GB"/>
        </w:rPr>
      </w:pPr>
    </w:p>
    <w:p w14:paraId="534C7727" w14:textId="77777777" w:rsidR="00A635A4" w:rsidRPr="002D125E" w:rsidRDefault="00A635A4" w:rsidP="005E108A">
      <w:pPr>
        <w:spacing w:after="0" w:line="240" w:lineRule="auto"/>
        <w:rPr>
          <w:rFonts w:cs="Arial"/>
          <w:szCs w:val="24"/>
          <w:lang w:eastAsia="en-GB"/>
        </w:rPr>
      </w:pPr>
      <w:r w:rsidRPr="002D125E">
        <w:rPr>
          <w:rFonts w:cs="Arial"/>
          <w:szCs w:val="24"/>
          <w:lang w:eastAsia="en-GB"/>
        </w:rPr>
        <w:t>Be clear in what you are asking us to fund, explaining the difference you intend to make and the measurable outcomes. We are not always able to fund an entire project so it is important to provide a full project budget with details of when the funds are needed, other funders involved, or if funds are not yet committed, the names of funders you are approaching.</w:t>
      </w:r>
    </w:p>
    <w:p w14:paraId="3783FA92" w14:textId="77777777" w:rsidR="00A635A4" w:rsidRPr="002D125E" w:rsidRDefault="00A635A4" w:rsidP="005E108A">
      <w:pPr>
        <w:spacing w:after="0" w:line="240" w:lineRule="auto"/>
        <w:rPr>
          <w:rFonts w:cs="Arial"/>
          <w:szCs w:val="24"/>
          <w:lang w:eastAsia="en-GB"/>
        </w:rPr>
      </w:pPr>
    </w:p>
    <w:p w14:paraId="5D307FFD" w14:textId="77777777" w:rsidR="00A635A4" w:rsidRPr="002D125E" w:rsidRDefault="00A635A4" w:rsidP="005E108A">
      <w:pPr>
        <w:spacing w:after="0" w:line="240" w:lineRule="auto"/>
        <w:rPr>
          <w:rFonts w:cs="Arial"/>
          <w:szCs w:val="24"/>
          <w:lang w:eastAsia="en-GB"/>
        </w:rPr>
      </w:pPr>
      <w:r w:rsidRPr="002D125E">
        <w:rPr>
          <w:rFonts w:cs="Arial"/>
          <w:szCs w:val="24"/>
          <w:lang w:eastAsia="en-GB"/>
        </w:rPr>
        <w:t>Ensure you submit in sufficient time of your project start date since we are not able to fund activities that are already underway. We are also unable to fund activities that are the responsibility of public or statutory sources. If you are unsure, do speak to us before submitting for clarification.</w:t>
      </w:r>
    </w:p>
    <w:p w14:paraId="28AAFBA8" w14:textId="77777777" w:rsidR="00A635A4" w:rsidRPr="002D125E" w:rsidRDefault="00A635A4" w:rsidP="005E108A">
      <w:pPr>
        <w:spacing w:after="0" w:line="240" w:lineRule="auto"/>
        <w:rPr>
          <w:rFonts w:cs="Arial"/>
          <w:szCs w:val="24"/>
          <w:lang w:eastAsia="en-GB"/>
        </w:rPr>
      </w:pPr>
    </w:p>
    <w:p w14:paraId="42852157" w14:textId="156423FF" w:rsidR="00A635A4" w:rsidRPr="002D125E" w:rsidRDefault="00A635A4" w:rsidP="005E108A">
      <w:pPr>
        <w:spacing w:after="0" w:line="240" w:lineRule="auto"/>
        <w:rPr>
          <w:rFonts w:cs="Arial"/>
          <w:szCs w:val="24"/>
          <w:lang w:eastAsia="en-GB"/>
        </w:rPr>
      </w:pPr>
      <w:r w:rsidRPr="002D125E">
        <w:rPr>
          <w:rFonts w:cs="Arial"/>
          <w:szCs w:val="24"/>
          <w:lang w:eastAsia="en-GB"/>
        </w:rPr>
        <w:t xml:space="preserve">Applications in Word format and sent via email to </w:t>
      </w:r>
      <w:hyperlink r:id="rId7" w:history="1">
        <w:r w:rsidR="00E3544A" w:rsidRPr="00F75FB7">
          <w:rPr>
            <w:rStyle w:val="Hyperlink"/>
            <w:rFonts w:asciiTheme="minorHAnsi" w:hAnsiTheme="minorHAnsi" w:cs="Arial"/>
            <w:spacing w:val="-2"/>
          </w:rPr>
          <w:t>sedburytrust.org@gmail.com</w:t>
        </w:r>
      </w:hyperlink>
      <w:r w:rsidR="00E3544A">
        <w:rPr>
          <w:rFonts w:asciiTheme="minorHAnsi" w:hAnsiTheme="minorHAnsi" w:cs="Arial"/>
          <w:spacing w:val="-2"/>
        </w:rPr>
        <w:t xml:space="preserve">.  Or you can apply online via our website, </w:t>
      </w:r>
      <w:hyperlink r:id="rId8" w:history="1">
        <w:r w:rsidR="00E3544A" w:rsidRPr="00F75FB7">
          <w:rPr>
            <w:rStyle w:val="Hyperlink"/>
            <w:rFonts w:asciiTheme="minorHAnsi" w:hAnsiTheme="minorHAnsi" w:cs="Arial"/>
            <w:spacing w:val="-2"/>
          </w:rPr>
          <w:t>www.thesedburytrust.org</w:t>
        </w:r>
      </w:hyperlink>
      <w:r w:rsidR="00E3544A">
        <w:rPr>
          <w:rFonts w:asciiTheme="minorHAnsi" w:hAnsiTheme="minorHAnsi" w:cs="Arial"/>
          <w:spacing w:val="-2"/>
        </w:rPr>
        <w:t xml:space="preserve">. </w:t>
      </w:r>
    </w:p>
    <w:p w14:paraId="085CE11F" w14:textId="77777777" w:rsidR="00A635A4" w:rsidRPr="002D125E" w:rsidRDefault="00A635A4" w:rsidP="005E108A">
      <w:pPr>
        <w:spacing w:after="0" w:line="240" w:lineRule="auto"/>
        <w:rPr>
          <w:rFonts w:cs="Arial"/>
          <w:szCs w:val="24"/>
          <w:lang w:eastAsia="en-GB"/>
        </w:rPr>
      </w:pPr>
    </w:p>
    <w:p w14:paraId="6E3525EB" w14:textId="77777777" w:rsidR="00A635A4" w:rsidRPr="002D125E" w:rsidRDefault="00A635A4" w:rsidP="005E108A">
      <w:pPr>
        <w:spacing w:after="0" w:line="240" w:lineRule="auto"/>
        <w:rPr>
          <w:rFonts w:cs="Arial"/>
          <w:szCs w:val="24"/>
          <w:lang w:eastAsia="en-GB"/>
        </w:rPr>
      </w:pPr>
    </w:p>
    <w:p w14:paraId="07FCA967" w14:textId="69A4BDBE" w:rsidR="00A635A4" w:rsidRPr="002D125E" w:rsidRDefault="00A635A4" w:rsidP="005E108A">
      <w:pPr>
        <w:spacing w:after="0" w:line="240" w:lineRule="auto"/>
        <w:jc w:val="center"/>
        <w:rPr>
          <w:szCs w:val="24"/>
        </w:rPr>
        <w:sectPr w:rsidR="00A635A4" w:rsidRPr="002D125E" w:rsidSect="00FB3ACF">
          <w:headerReference w:type="default" r:id="rId9"/>
          <w:footerReference w:type="default" r:id="rId10"/>
          <w:pgSz w:w="11906" w:h="16838"/>
          <w:pgMar w:top="1440" w:right="1080" w:bottom="1440" w:left="1080" w:header="283" w:footer="340" w:gutter="0"/>
          <w:cols w:space="708"/>
          <w:docGrid w:linePitch="360"/>
        </w:sectPr>
      </w:pPr>
      <w:r w:rsidRPr="002D125E">
        <w:rPr>
          <w:rFonts w:cs="Arial"/>
          <w:b/>
          <w:szCs w:val="24"/>
          <w:lang w:eastAsia="en-GB"/>
        </w:rPr>
        <w:t>We look forward to receiving your application.  Thank Y</w:t>
      </w:r>
      <w:r w:rsidR="005E108A">
        <w:rPr>
          <w:rFonts w:cs="Arial"/>
          <w:b/>
          <w:szCs w:val="24"/>
          <w:lang w:eastAsia="en-GB"/>
        </w:rPr>
        <w:t>o</w:t>
      </w:r>
      <w:r w:rsidR="00E3544A">
        <w:rPr>
          <w:rFonts w:cs="Arial"/>
          <w:b/>
          <w:szCs w:val="24"/>
          <w:lang w:eastAsia="en-GB"/>
        </w:rPr>
        <w:t>u</w:t>
      </w:r>
    </w:p>
    <w:p w14:paraId="26FC3708" w14:textId="59195C55" w:rsidR="005E108A" w:rsidRPr="005E108A" w:rsidRDefault="005E108A" w:rsidP="005E108A">
      <w:pPr>
        <w:tabs>
          <w:tab w:val="left" w:pos="3300"/>
        </w:tabs>
        <w:rPr>
          <w:szCs w:val="24"/>
        </w:rPr>
      </w:pPr>
      <w:bookmarkStart w:id="0" w:name="_GoBack"/>
      <w:bookmarkEnd w:id="0"/>
    </w:p>
    <w:sectPr w:rsidR="005E108A" w:rsidRPr="005E108A" w:rsidSect="003E78D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6C1C5" w14:textId="77777777" w:rsidR="00C862B1" w:rsidRDefault="00C862B1" w:rsidP="00C87B92">
      <w:pPr>
        <w:spacing w:after="0" w:line="240" w:lineRule="auto"/>
      </w:pPr>
      <w:r>
        <w:separator/>
      </w:r>
    </w:p>
  </w:endnote>
  <w:endnote w:type="continuationSeparator" w:id="0">
    <w:p w14:paraId="33133552" w14:textId="77777777" w:rsidR="00C862B1" w:rsidRDefault="00C862B1" w:rsidP="00C8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642BC" w14:textId="77777777" w:rsidR="00246361" w:rsidRPr="00246361" w:rsidRDefault="002F463A" w:rsidP="00246361">
    <w:pPr>
      <w:spacing w:after="0" w:line="240" w:lineRule="auto"/>
      <w:rPr>
        <w:color w:val="244061" w:themeColor="accent1" w:themeShade="80"/>
        <w:sz w:val="18"/>
        <w:szCs w:val="18"/>
      </w:rPr>
    </w:pPr>
    <w:r w:rsidRPr="00246361">
      <w:rPr>
        <w:color w:val="244061" w:themeColor="accent1" w:themeShade="80"/>
        <w:sz w:val="18"/>
        <w:szCs w:val="18"/>
      </w:rPr>
      <w:t xml:space="preserve">The </w:t>
    </w:r>
    <w:proofErr w:type="spellStart"/>
    <w:r w:rsidRPr="00246361">
      <w:rPr>
        <w:color w:val="244061" w:themeColor="accent1" w:themeShade="80"/>
        <w:sz w:val="18"/>
        <w:szCs w:val="18"/>
      </w:rPr>
      <w:t>Sedbury</w:t>
    </w:r>
    <w:proofErr w:type="spellEnd"/>
    <w:r w:rsidRPr="00246361">
      <w:rPr>
        <w:color w:val="244061" w:themeColor="accent1" w:themeShade="80"/>
        <w:sz w:val="18"/>
        <w:szCs w:val="18"/>
      </w:rPr>
      <w:t xml:space="preserve"> Trust, Registered Charity </w:t>
    </w:r>
    <w:r w:rsidRPr="00246361">
      <w:rPr>
        <w:rFonts w:asciiTheme="minorHAnsi" w:hAnsiTheme="minorHAnsi"/>
        <w:color w:val="244061" w:themeColor="accent1" w:themeShade="80"/>
        <w:sz w:val="18"/>
        <w:szCs w:val="18"/>
      </w:rPr>
      <w:t xml:space="preserve">Number: </w:t>
    </w:r>
    <w:r w:rsidR="00246361" w:rsidRPr="00246361">
      <w:rPr>
        <w:rFonts w:asciiTheme="minorHAnsi" w:hAnsiTheme="minorHAnsi"/>
        <w:color w:val="244061" w:themeColor="accent1" w:themeShade="80"/>
        <w:sz w:val="18"/>
        <w:szCs w:val="18"/>
      </w:rPr>
      <w:t>1012875</w:t>
    </w:r>
  </w:p>
  <w:p w14:paraId="743B3089" w14:textId="46234FC1" w:rsidR="002F463A" w:rsidRPr="00246361" w:rsidRDefault="00246361" w:rsidP="00246361">
    <w:pPr>
      <w:spacing w:after="0" w:line="240" w:lineRule="auto"/>
      <w:rPr>
        <w:color w:val="244061" w:themeColor="accent1" w:themeShade="80"/>
        <w:sz w:val="18"/>
        <w:szCs w:val="18"/>
      </w:rPr>
    </w:pPr>
    <w:r w:rsidRPr="00246361">
      <w:rPr>
        <w:color w:val="244061" w:themeColor="accent1" w:themeShade="80"/>
        <w:sz w:val="18"/>
        <w:szCs w:val="18"/>
      </w:rPr>
      <w:t xml:space="preserve">Address: PO Box 868, Cheltenham, GL51 9WZ, </w:t>
    </w:r>
    <w:r w:rsidR="00E3544A" w:rsidRPr="00E3544A">
      <w:rPr>
        <w:color w:val="1F497D" w:themeColor="text2"/>
        <w:sz w:val="18"/>
        <w:szCs w:val="18"/>
      </w:rPr>
      <w:t xml:space="preserve">Email: </w:t>
    </w:r>
    <w:r w:rsidR="00E3544A" w:rsidRPr="00E3544A">
      <w:rPr>
        <w:rFonts w:asciiTheme="minorHAnsi" w:hAnsiTheme="minorHAnsi" w:cs="Arial"/>
        <w:color w:val="1F497D" w:themeColor="text2"/>
        <w:spacing w:val="-2"/>
        <w:sz w:val="18"/>
        <w:szCs w:val="18"/>
      </w:rPr>
      <w:t>sedburytrust.org@gmail.com</w:t>
    </w:r>
    <w:r w:rsidR="002F463A" w:rsidRPr="00E3544A">
      <w:rPr>
        <w:color w:val="1F497D" w:themeColor="text2"/>
        <w:sz w:val="18"/>
        <w:szCs w:val="18"/>
      </w:rPr>
      <w:t>, w</w:t>
    </w:r>
    <w:r w:rsidR="002F463A" w:rsidRPr="00E3544A">
      <w:rPr>
        <w:color w:val="244061" w:themeColor="accent1" w:themeShade="80"/>
        <w:sz w:val="18"/>
        <w:szCs w:val="18"/>
      </w:rPr>
      <w:t>ww.</w:t>
    </w:r>
    <w:r w:rsidR="00E3544A" w:rsidRPr="00E3544A">
      <w:rPr>
        <w:color w:val="244061" w:themeColor="accent1" w:themeShade="80"/>
        <w:sz w:val="18"/>
        <w:szCs w:val="18"/>
      </w:rPr>
      <w:t>thesedburytrust</w:t>
    </w:r>
    <w:r w:rsidR="00E3544A">
      <w:rPr>
        <w:color w:val="244061" w:themeColor="accent1" w:themeShade="80"/>
        <w:sz w:val="18"/>
        <w:szCs w:val="18"/>
      </w:rPr>
      <w:t>.org</w:t>
    </w:r>
  </w:p>
  <w:p w14:paraId="1DC1FCEB" w14:textId="52A98BC6" w:rsidR="002F463A" w:rsidRPr="00246361" w:rsidRDefault="002F463A">
    <w:pPr>
      <w:pStyle w:val="Footer"/>
      <w:rPr>
        <w:color w:val="244061" w:themeColor="accent1" w:themeShade="80"/>
        <w:sz w:val="18"/>
        <w:szCs w:val="18"/>
      </w:rPr>
    </w:pPr>
    <w:r w:rsidRPr="00246361">
      <w:rPr>
        <w:color w:val="244061" w:themeColor="accent1" w:themeShade="80"/>
        <w:sz w:val="18"/>
        <w:szCs w:val="18"/>
      </w:rPr>
      <w:t xml:space="preserve">Document date: </w:t>
    </w:r>
    <w:r w:rsidR="00E3544A">
      <w:rPr>
        <w:color w:val="244061" w:themeColor="accent1" w:themeShade="80"/>
        <w:sz w:val="18"/>
        <w:szCs w:val="18"/>
      </w:rPr>
      <w:t>01/03/2020</w:t>
    </w:r>
  </w:p>
  <w:p w14:paraId="361094AB" w14:textId="77777777" w:rsidR="002F463A" w:rsidRPr="002F463A" w:rsidRDefault="002F463A">
    <w:pPr>
      <w:pStyle w:val="Footer"/>
      <w:rPr>
        <w:color w:val="244061" w:themeColor="accent1" w:themeShade="8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9A9C" w14:textId="77777777" w:rsidR="00C87B92" w:rsidRPr="00C87B92" w:rsidRDefault="00C87B92">
    <w:pPr>
      <w:pStyle w:val="Footer"/>
      <w:rPr>
        <w:color w:val="244061" w:themeColor="accent1" w:themeShade="80"/>
        <w:sz w:val="20"/>
        <w:szCs w:val="20"/>
      </w:rPr>
    </w:pPr>
    <w:r w:rsidRPr="00C87B92">
      <w:rPr>
        <w:color w:val="244061" w:themeColor="accent1" w:themeShade="80"/>
        <w:sz w:val="20"/>
        <w:szCs w:val="20"/>
      </w:rPr>
      <w:t xml:space="preserve">The </w:t>
    </w:r>
    <w:proofErr w:type="spellStart"/>
    <w:r w:rsidRPr="00C87B92">
      <w:rPr>
        <w:color w:val="244061" w:themeColor="accent1" w:themeShade="80"/>
        <w:sz w:val="20"/>
        <w:szCs w:val="20"/>
      </w:rPr>
      <w:t>Sedbury</w:t>
    </w:r>
    <w:proofErr w:type="spellEnd"/>
    <w:r w:rsidRPr="00C87B92">
      <w:rPr>
        <w:color w:val="244061" w:themeColor="accent1" w:themeShade="80"/>
        <w:sz w:val="20"/>
        <w:szCs w:val="20"/>
      </w:rPr>
      <w:t xml:space="preserve"> Trust, Registered Charity Number:</w:t>
    </w:r>
    <w:r>
      <w:rPr>
        <w:color w:val="244061" w:themeColor="accent1" w:themeShade="80"/>
        <w:sz w:val="20"/>
        <w:szCs w:val="20"/>
      </w:rPr>
      <w:t xml:space="preserve"> </w:t>
    </w:r>
    <w:r w:rsidRPr="00C87B92">
      <w:rPr>
        <w:color w:val="244061" w:themeColor="accent1" w:themeShade="80"/>
        <w:sz w:val="20"/>
        <w:szCs w:val="20"/>
        <w:highlight w:val="yellow"/>
      </w:rPr>
      <w:t>xxx</w:t>
    </w:r>
  </w:p>
  <w:p w14:paraId="7A951BE0" w14:textId="77777777" w:rsidR="00C87B92" w:rsidRPr="00C87B92" w:rsidRDefault="00C87B92">
    <w:pPr>
      <w:pStyle w:val="Footer"/>
      <w:rPr>
        <w:color w:val="244061" w:themeColor="accent1" w:themeShade="80"/>
        <w:sz w:val="20"/>
        <w:szCs w:val="20"/>
      </w:rPr>
    </w:pPr>
    <w:r w:rsidRPr="00C87B92">
      <w:rPr>
        <w:color w:val="244061" w:themeColor="accent1" w:themeShade="80"/>
        <w:sz w:val="20"/>
        <w:szCs w:val="20"/>
      </w:rPr>
      <w:t>Registered Office:</w:t>
    </w:r>
    <w:r>
      <w:rPr>
        <w:color w:val="244061" w:themeColor="accent1" w:themeShade="80"/>
        <w:sz w:val="20"/>
        <w:szCs w:val="20"/>
      </w:rPr>
      <w:t xml:space="preserve"> </w:t>
    </w:r>
    <w:r w:rsidRPr="00C87B92">
      <w:rPr>
        <w:color w:val="244061" w:themeColor="accent1" w:themeShade="80"/>
        <w:sz w:val="20"/>
        <w:szCs w:val="20"/>
        <w:highlight w:val="yellow"/>
      </w:rPr>
      <w:t>xxx</w:t>
    </w:r>
    <w:r w:rsidR="004A5823">
      <w:rPr>
        <w:color w:val="244061" w:themeColor="accent1" w:themeShade="80"/>
        <w:sz w:val="20"/>
        <w:szCs w:val="20"/>
      </w:rPr>
      <w:t xml:space="preserve">, Tel: </w:t>
    </w:r>
    <w:r w:rsidR="004A5823" w:rsidRPr="004A5823">
      <w:rPr>
        <w:color w:val="244061" w:themeColor="accent1" w:themeShade="80"/>
        <w:sz w:val="20"/>
        <w:szCs w:val="20"/>
        <w:highlight w:val="yellow"/>
      </w:rPr>
      <w:t>xxx, www.xxx.co.uk</w:t>
    </w:r>
  </w:p>
  <w:p w14:paraId="455B4BF9" w14:textId="77777777" w:rsidR="00C87B92" w:rsidRPr="00C87B92" w:rsidRDefault="00C87B92">
    <w:pPr>
      <w:pStyle w:val="Footer"/>
      <w:rPr>
        <w:color w:val="244061" w:themeColor="accent1" w:themeShade="80"/>
        <w:sz w:val="20"/>
        <w:szCs w:val="20"/>
      </w:rPr>
    </w:pPr>
    <w:r w:rsidRPr="00C87B92">
      <w:rPr>
        <w:color w:val="244061" w:themeColor="accent1" w:themeShade="80"/>
        <w:sz w:val="20"/>
        <w:szCs w:val="20"/>
      </w:rPr>
      <w:t>Document date: 28/04/19</w:t>
    </w:r>
  </w:p>
  <w:p w14:paraId="5A7E6300" w14:textId="77777777" w:rsidR="00C87B92" w:rsidRDefault="00C87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A6DBA" w14:textId="77777777" w:rsidR="00C862B1" w:rsidRDefault="00C862B1" w:rsidP="00C87B92">
      <w:pPr>
        <w:spacing w:after="0" w:line="240" w:lineRule="auto"/>
      </w:pPr>
      <w:r>
        <w:separator/>
      </w:r>
    </w:p>
  </w:footnote>
  <w:footnote w:type="continuationSeparator" w:id="0">
    <w:p w14:paraId="52B28370" w14:textId="77777777" w:rsidR="00C862B1" w:rsidRDefault="00C862B1" w:rsidP="00C87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CC1C6" w14:textId="77777777" w:rsidR="005E108A" w:rsidRDefault="005E108A" w:rsidP="005E108A">
    <w:pPr>
      <w:pStyle w:val="Header"/>
      <w:jc w:val="center"/>
      <w:rPr>
        <w:rFonts w:ascii="Times New Roman" w:hAnsi="Times New Roman"/>
        <w:b/>
        <w:bCs/>
        <w:color w:val="1F497D" w:themeColor="text2"/>
        <w:sz w:val="28"/>
        <w:szCs w:val="28"/>
      </w:rPr>
    </w:pPr>
  </w:p>
  <w:p w14:paraId="6AF8F29A" w14:textId="52F5A737" w:rsidR="002F463A" w:rsidRPr="005E108A" w:rsidRDefault="002F463A" w:rsidP="005E108A">
    <w:pPr>
      <w:pStyle w:val="Header"/>
      <w:jc w:val="center"/>
      <w:rPr>
        <w:rFonts w:ascii="Times New Roman" w:hAnsi="Times New Roman"/>
        <w:b/>
        <w:bCs/>
        <w:color w:val="1F497D" w:themeColor="text2"/>
        <w:sz w:val="28"/>
        <w:szCs w:val="28"/>
      </w:rPr>
    </w:pPr>
    <w:r w:rsidRPr="005E108A">
      <w:rPr>
        <w:rFonts w:ascii="Times New Roman" w:hAnsi="Times New Roman"/>
        <w:b/>
        <w:bCs/>
        <w:color w:val="1F497D" w:themeColor="text2"/>
        <w:sz w:val="28"/>
        <w:szCs w:val="28"/>
      </w:rPr>
      <w:t>THE SEDBURY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EC7EA" w14:textId="2AE2F985" w:rsidR="00C87B92" w:rsidRDefault="00C87B92" w:rsidP="005E1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B1F82"/>
    <w:multiLevelType w:val="hybridMultilevel"/>
    <w:tmpl w:val="E54E9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3F50C4"/>
    <w:multiLevelType w:val="hybridMultilevel"/>
    <w:tmpl w:val="52DAC492"/>
    <w:lvl w:ilvl="0" w:tplc="08090005">
      <w:start w:val="1"/>
      <w:numFmt w:val="bullet"/>
      <w:lvlText w:val=""/>
      <w:lvlJc w:val="left"/>
      <w:pPr>
        <w:ind w:left="2505" w:hanging="360"/>
      </w:pPr>
      <w:rPr>
        <w:rFonts w:ascii="Wingdings" w:hAnsi="Wingdings" w:hint="default"/>
      </w:rPr>
    </w:lvl>
    <w:lvl w:ilvl="1" w:tplc="08090003">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2" w15:restartNumberingAfterBreak="0">
    <w:nsid w:val="53AE091E"/>
    <w:multiLevelType w:val="hybridMultilevel"/>
    <w:tmpl w:val="0292EC6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5ACE6A63"/>
    <w:multiLevelType w:val="hybridMultilevel"/>
    <w:tmpl w:val="AADAE2D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ED01F4C"/>
    <w:multiLevelType w:val="hybridMultilevel"/>
    <w:tmpl w:val="D0668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E403DB"/>
    <w:multiLevelType w:val="hybridMultilevel"/>
    <w:tmpl w:val="5374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70"/>
    <w:rsid w:val="001940A3"/>
    <w:rsid w:val="00246361"/>
    <w:rsid w:val="0028375C"/>
    <w:rsid w:val="002D125E"/>
    <w:rsid w:val="002E6BB8"/>
    <w:rsid w:val="002F463A"/>
    <w:rsid w:val="00320DE4"/>
    <w:rsid w:val="003272D0"/>
    <w:rsid w:val="003E78D3"/>
    <w:rsid w:val="00421AB1"/>
    <w:rsid w:val="004A5823"/>
    <w:rsid w:val="005B1B0E"/>
    <w:rsid w:val="005E108A"/>
    <w:rsid w:val="006B420B"/>
    <w:rsid w:val="00720F5D"/>
    <w:rsid w:val="007B56C8"/>
    <w:rsid w:val="007D56BB"/>
    <w:rsid w:val="00843E73"/>
    <w:rsid w:val="00A635A4"/>
    <w:rsid w:val="00A66B3D"/>
    <w:rsid w:val="00B937C2"/>
    <w:rsid w:val="00C65D0B"/>
    <w:rsid w:val="00C862B1"/>
    <w:rsid w:val="00C87B92"/>
    <w:rsid w:val="00CF1426"/>
    <w:rsid w:val="00E3544A"/>
    <w:rsid w:val="00EF6E86"/>
    <w:rsid w:val="00FF3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2EC0"/>
  <w15:docId w15:val="{AAC94311-29DC-413D-92CD-26253D73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63A"/>
    <w:pPr>
      <w:spacing w:after="160" w:line="259" w:lineRule="auto"/>
    </w:pPr>
    <w:rPr>
      <w:rFonts w:ascii="Calibri" w:eastAsia="Times New Roman" w:hAnsi="Calibri" w:cs="Times New Roman"/>
    </w:rPr>
  </w:style>
  <w:style w:type="paragraph" w:styleId="Heading4">
    <w:name w:val="heading 4"/>
    <w:basedOn w:val="Normal"/>
    <w:link w:val="Heading4Char"/>
    <w:uiPriority w:val="9"/>
    <w:qFormat/>
    <w:rsid w:val="001940A3"/>
    <w:pPr>
      <w:spacing w:before="100" w:beforeAutospacing="1" w:after="100" w:afterAutospacing="1" w:line="240" w:lineRule="auto"/>
      <w:outlineLvl w:val="3"/>
    </w:pPr>
    <w:rPr>
      <w:rFonts w:ascii="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B92"/>
  </w:style>
  <w:style w:type="paragraph" w:styleId="Footer">
    <w:name w:val="footer"/>
    <w:basedOn w:val="Normal"/>
    <w:link w:val="FooterChar"/>
    <w:uiPriority w:val="99"/>
    <w:unhideWhenUsed/>
    <w:rsid w:val="00C87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B92"/>
  </w:style>
  <w:style w:type="paragraph" w:styleId="BalloonText">
    <w:name w:val="Balloon Text"/>
    <w:basedOn w:val="Normal"/>
    <w:link w:val="BalloonTextChar"/>
    <w:uiPriority w:val="99"/>
    <w:semiHidden/>
    <w:unhideWhenUsed/>
    <w:rsid w:val="00C87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B92"/>
    <w:rPr>
      <w:rFonts w:ascii="Tahoma" w:hAnsi="Tahoma" w:cs="Tahoma"/>
      <w:sz w:val="16"/>
      <w:szCs w:val="16"/>
    </w:rPr>
  </w:style>
  <w:style w:type="character" w:styleId="Hyperlink">
    <w:name w:val="Hyperlink"/>
    <w:rsid w:val="002F463A"/>
    <w:rPr>
      <w:color w:val="0000FF"/>
      <w:u w:val="single"/>
    </w:rPr>
  </w:style>
  <w:style w:type="paragraph" w:styleId="ListParagraph">
    <w:name w:val="List Paragraph"/>
    <w:basedOn w:val="Normal"/>
    <w:uiPriority w:val="34"/>
    <w:qFormat/>
    <w:rsid w:val="002F463A"/>
    <w:pPr>
      <w:ind w:left="720"/>
      <w:contextualSpacing/>
    </w:pPr>
  </w:style>
  <w:style w:type="table" w:styleId="TableGrid">
    <w:name w:val="Table Grid"/>
    <w:basedOn w:val="TableNormal"/>
    <w:rsid w:val="002F463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F463A"/>
    <w:pPr>
      <w:spacing w:before="100" w:beforeAutospacing="1" w:after="100" w:afterAutospacing="1" w:line="240" w:lineRule="auto"/>
    </w:pPr>
    <w:rPr>
      <w:rFonts w:ascii="Times New Roman" w:hAnsi="Times New Roman"/>
      <w:sz w:val="24"/>
      <w:szCs w:val="24"/>
      <w:lang w:eastAsia="en-GB"/>
    </w:rPr>
  </w:style>
  <w:style w:type="character" w:customStyle="1" w:styleId="Heading4Char">
    <w:name w:val="Heading 4 Char"/>
    <w:basedOn w:val="DefaultParagraphFont"/>
    <w:link w:val="Heading4"/>
    <w:uiPriority w:val="9"/>
    <w:rsid w:val="001940A3"/>
    <w:rPr>
      <w:rFonts w:ascii="Times New Roman" w:eastAsia="Times New Roman" w:hAnsi="Times New Roman" w:cs="Times New Roman"/>
      <w:b/>
      <w:bCs/>
      <w:sz w:val="24"/>
      <w:szCs w:val="24"/>
      <w:lang w:eastAsia="en-GB"/>
    </w:rPr>
  </w:style>
  <w:style w:type="character" w:styleId="UnresolvedMention">
    <w:name w:val="Unresolved Mention"/>
    <w:basedOn w:val="DefaultParagraphFont"/>
    <w:uiPriority w:val="99"/>
    <w:semiHidden/>
    <w:unhideWhenUsed/>
    <w:rsid w:val="00E35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34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sedburytrus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dburytrust.org@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Barnard-Wills</dc:creator>
  <cp:lastModifiedBy>Kate Barnard-Wills</cp:lastModifiedBy>
  <cp:revision>3</cp:revision>
  <dcterms:created xsi:type="dcterms:W3CDTF">2019-09-22T10:36:00Z</dcterms:created>
  <dcterms:modified xsi:type="dcterms:W3CDTF">2020-03-01T12:05:00Z</dcterms:modified>
</cp:coreProperties>
</file>